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75D6B" w14:textId="77777777" w:rsidR="001B2172" w:rsidRPr="001B2172" w:rsidRDefault="001B2172" w:rsidP="0029350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1B2172">
        <w:rPr>
          <w:rFonts w:ascii="Times New Roman" w:hAnsi="Times New Roman" w:cs="Times New Roman"/>
          <w:b/>
          <w:bCs/>
          <w:color w:val="000000"/>
        </w:rPr>
        <w:t>"</w:t>
      </w:r>
      <w:proofErr w:type="spellStart"/>
      <w:r w:rsidRPr="001B2172">
        <w:rPr>
          <w:rFonts w:ascii="Times New Roman" w:hAnsi="Times New Roman" w:cs="Times New Roman"/>
          <w:b/>
          <w:bCs/>
          <w:color w:val="000000"/>
        </w:rPr>
        <w:t>Ақмола</w:t>
      </w:r>
      <w:proofErr w:type="spellEnd"/>
      <w:r w:rsidRPr="001B2172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1B2172">
        <w:rPr>
          <w:rFonts w:ascii="Times New Roman" w:hAnsi="Times New Roman" w:cs="Times New Roman"/>
          <w:b/>
          <w:bCs/>
          <w:color w:val="000000"/>
        </w:rPr>
        <w:t>облысы</w:t>
      </w:r>
      <w:proofErr w:type="spellEnd"/>
      <w:r w:rsidRPr="001B2172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1B2172">
        <w:rPr>
          <w:rFonts w:ascii="Times New Roman" w:hAnsi="Times New Roman" w:cs="Times New Roman"/>
          <w:b/>
          <w:bCs/>
          <w:color w:val="000000"/>
        </w:rPr>
        <w:t>білім</w:t>
      </w:r>
      <w:proofErr w:type="spellEnd"/>
      <w:r w:rsidRPr="001B2172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1B2172">
        <w:rPr>
          <w:rFonts w:ascii="Times New Roman" w:hAnsi="Times New Roman" w:cs="Times New Roman"/>
          <w:b/>
          <w:bCs/>
          <w:color w:val="000000"/>
        </w:rPr>
        <w:t>басқармасының</w:t>
      </w:r>
      <w:proofErr w:type="spellEnd"/>
      <w:r w:rsidRPr="001B2172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1B2172">
        <w:rPr>
          <w:rFonts w:ascii="Times New Roman" w:hAnsi="Times New Roman" w:cs="Times New Roman"/>
          <w:b/>
          <w:bCs/>
          <w:color w:val="000000"/>
        </w:rPr>
        <w:t>Бұланды</w:t>
      </w:r>
      <w:proofErr w:type="spellEnd"/>
      <w:r w:rsidRPr="001B2172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1B2172">
        <w:rPr>
          <w:rFonts w:ascii="Times New Roman" w:hAnsi="Times New Roman" w:cs="Times New Roman"/>
          <w:b/>
          <w:bCs/>
          <w:color w:val="000000"/>
        </w:rPr>
        <w:t>ауданы</w:t>
      </w:r>
      <w:proofErr w:type="spellEnd"/>
      <w:r w:rsidRPr="001B2172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1B2172">
        <w:rPr>
          <w:rFonts w:ascii="Times New Roman" w:hAnsi="Times New Roman" w:cs="Times New Roman"/>
          <w:b/>
          <w:bCs/>
          <w:color w:val="000000"/>
        </w:rPr>
        <w:t>бойынша</w:t>
      </w:r>
      <w:proofErr w:type="spellEnd"/>
      <w:r w:rsidRPr="001B2172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1B2172">
        <w:rPr>
          <w:rFonts w:ascii="Times New Roman" w:hAnsi="Times New Roman" w:cs="Times New Roman"/>
          <w:b/>
          <w:bCs/>
          <w:color w:val="000000"/>
        </w:rPr>
        <w:t>білім</w:t>
      </w:r>
      <w:proofErr w:type="spellEnd"/>
      <w:r w:rsidRPr="001B2172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1B2172">
        <w:rPr>
          <w:rFonts w:ascii="Times New Roman" w:hAnsi="Times New Roman" w:cs="Times New Roman"/>
          <w:b/>
          <w:bCs/>
          <w:color w:val="000000"/>
        </w:rPr>
        <w:t>бөлімінің</w:t>
      </w:r>
      <w:proofErr w:type="spellEnd"/>
      <w:r w:rsidRPr="001B2172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1B2172">
        <w:rPr>
          <w:rFonts w:ascii="Times New Roman" w:hAnsi="Times New Roman" w:cs="Times New Roman"/>
          <w:b/>
          <w:bCs/>
          <w:color w:val="000000"/>
        </w:rPr>
        <w:t>Макинск</w:t>
      </w:r>
      <w:proofErr w:type="spellEnd"/>
      <w:r w:rsidRPr="001B2172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1B2172">
        <w:rPr>
          <w:rFonts w:ascii="Times New Roman" w:hAnsi="Times New Roman" w:cs="Times New Roman"/>
          <w:b/>
          <w:bCs/>
          <w:color w:val="000000"/>
        </w:rPr>
        <w:t>қаласының</w:t>
      </w:r>
      <w:proofErr w:type="spellEnd"/>
      <w:r w:rsidRPr="001B2172">
        <w:rPr>
          <w:rFonts w:ascii="Times New Roman" w:hAnsi="Times New Roman" w:cs="Times New Roman"/>
          <w:b/>
          <w:bCs/>
          <w:color w:val="000000"/>
        </w:rPr>
        <w:t xml:space="preserve"> № 1 </w:t>
      </w:r>
      <w:proofErr w:type="spellStart"/>
      <w:r w:rsidRPr="001B2172">
        <w:rPr>
          <w:rFonts w:ascii="Times New Roman" w:hAnsi="Times New Roman" w:cs="Times New Roman"/>
          <w:b/>
          <w:bCs/>
          <w:color w:val="000000"/>
        </w:rPr>
        <w:t>жалпы</w:t>
      </w:r>
      <w:proofErr w:type="spellEnd"/>
      <w:r w:rsidRPr="001B2172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1B2172">
        <w:rPr>
          <w:rFonts w:ascii="Times New Roman" w:hAnsi="Times New Roman" w:cs="Times New Roman"/>
          <w:b/>
          <w:bCs/>
          <w:color w:val="000000"/>
        </w:rPr>
        <w:t>білім</w:t>
      </w:r>
      <w:proofErr w:type="spellEnd"/>
      <w:r w:rsidRPr="001B2172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1B2172">
        <w:rPr>
          <w:rFonts w:ascii="Times New Roman" w:hAnsi="Times New Roman" w:cs="Times New Roman"/>
          <w:b/>
          <w:bCs/>
          <w:color w:val="000000"/>
        </w:rPr>
        <w:t>беретін</w:t>
      </w:r>
      <w:proofErr w:type="spellEnd"/>
      <w:r w:rsidRPr="001B2172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1B2172">
        <w:rPr>
          <w:rFonts w:ascii="Times New Roman" w:hAnsi="Times New Roman" w:cs="Times New Roman"/>
          <w:b/>
          <w:bCs/>
          <w:color w:val="000000"/>
        </w:rPr>
        <w:t>мектебі</w:t>
      </w:r>
      <w:proofErr w:type="spellEnd"/>
      <w:r w:rsidRPr="001B2172">
        <w:rPr>
          <w:rFonts w:ascii="Times New Roman" w:hAnsi="Times New Roman" w:cs="Times New Roman"/>
          <w:b/>
          <w:bCs/>
          <w:color w:val="000000"/>
        </w:rPr>
        <w:t xml:space="preserve">" КММ </w:t>
      </w:r>
      <w:proofErr w:type="spellStart"/>
      <w:r w:rsidRPr="001B2172">
        <w:rPr>
          <w:rFonts w:ascii="Times New Roman" w:hAnsi="Times New Roman" w:cs="Times New Roman"/>
          <w:b/>
          <w:bCs/>
          <w:color w:val="000000"/>
        </w:rPr>
        <w:t>инклюзивті</w:t>
      </w:r>
      <w:proofErr w:type="spellEnd"/>
      <w:r w:rsidRPr="001B2172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1B2172">
        <w:rPr>
          <w:rFonts w:ascii="Times New Roman" w:hAnsi="Times New Roman" w:cs="Times New Roman"/>
          <w:b/>
          <w:bCs/>
          <w:color w:val="000000"/>
        </w:rPr>
        <w:t>қолдау</w:t>
      </w:r>
      <w:proofErr w:type="spellEnd"/>
      <w:r w:rsidRPr="001B2172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1B2172">
        <w:rPr>
          <w:rFonts w:ascii="Times New Roman" w:hAnsi="Times New Roman" w:cs="Times New Roman"/>
          <w:b/>
          <w:bCs/>
          <w:color w:val="000000"/>
        </w:rPr>
        <w:t>кабинетіне</w:t>
      </w:r>
      <w:proofErr w:type="spellEnd"/>
      <w:r w:rsidRPr="001B2172">
        <w:rPr>
          <w:rFonts w:ascii="Times New Roman" w:hAnsi="Times New Roman" w:cs="Times New Roman"/>
          <w:b/>
          <w:bCs/>
          <w:color w:val="000000"/>
        </w:rPr>
        <w:t xml:space="preserve"> педагог-психолог </w:t>
      </w:r>
      <w:proofErr w:type="spellStart"/>
      <w:r w:rsidRPr="001B2172">
        <w:rPr>
          <w:rFonts w:ascii="Times New Roman" w:hAnsi="Times New Roman" w:cs="Times New Roman"/>
          <w:b/>
          <w:bCs/>
          <w:color w:val="000000"/>
        </w:rPr>
        <w:t>лауазымына</w:t>
      </w:r>
      <w:proofErr w:type="spellEnd"/>
      <w:r w:rsidRPr="001B2172">
        <w:rPr>
          <w:rFonts w:ascii="Times New Roman" w:hAnsi="Times New Roman" w:cs="Times New Roman"/>
          <w:b/>
          <w:bCs/>
          <w:color w:val="000000"/>
        </w:rPr>
        <w:t xml:space="preserve"> конкурс </w:t>
      </w:r>
      <w:proofErr w:type="spellStart"/>
      <w:r w:rsidRPr="001B2172">
        <w:rPr>
          <w:rFonts w:ascii="Times New Roman" w:hAnsi="Times New Roman" w:cs="Times New Roman"/>
          <w:b/>
          <w:bCs/>
          <w:color w:val="000000"/>
        </w:rPr>
        <w:t>жариялайды</w:t>
      </w:r>
      <w:proofErr w:type="spellEnd"/>
    </w:p>
    <w:p w14:paraId="55AE3513" w14:textId="77777777" w:rsidR="0029350B" w:rsidRPr="00B00AEE" w:rsidRDefault="0029350B" w:rsidP="0029350B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"/>
        <w:gridCol w:w="3984"/>
        <w:gridCol w:w="4404"/>
      </w:tblGrid>
      <w:tr w:rsidR="0029350B" w:rsidRPr="00B96C2B" w14:paraId="6BC6DBCC" w14:textId="77777777" w:rsidTr="00073F5D">
        <w:trPr>
          <w:trHeight w:val="711"/>
        </w:trPr>
        <w:tc>
          <w:tcPr>
            <w:tcW w:w="957" w:type="dxa"/>
            <w:vMerge w:val="restart"/>
            <w:shd w:val="clear" w:color="auto" w:fill="FFFFFF" w:themeFill="background1"/>
          </w:tcPr>
          <w:p w14:paraId="1736FCA9" w14:textId="77777777" w:rsidR="0029350B" w:rsidRPr="00C86ABF" w:rsidRDefault="0029350B" w:rsidP="00FD0236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84" w:type="dxa"/>
            <w:shd w:val="clear" w:color="auto" w:fill="FFFFFF" w:themeFill="background1"/>
          </w:tcPr>
          <w:p w14:paraId="3387A24E" w14:textId="623105AD" w:rsidR="00073F5D" w:rsidRPr="00AB2558" w:rsidRDefault="00073F5D" w:rsidP="00FD023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ұйымының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4404" w:type="dxa"/>
            <w:shd w:val="clear" w:color="auto" w:fill="FFFFFF" w:themeFill="background1"/>
          </w:tcPr>
          <w:p w14:paraId="0EBFB672" w14:textId="6062F3C0" w:rsidR="0029350B" w:rsidRPr="00AB2558" w:rsidRDefault="00073F5D" w:rsidP="00AB25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pacing w:val="-1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Ақмола облысы білім басқармасының Бұланды ауданы бойынша білім бөлімінің Макинск қаласының № 1 жалпы білім беретін мектебі" КММ</w:t>
            </w:r>
          </w:p>
        </w:tc>
      </w:tr>
      <w:tr w:rsidR="0029350B" w:rsidRPr="00BA4B1E" w14:paraId="5AACDC02" w14:textId="77777777" w:rsidTr="00073F5D">
        <w:trPr>
          <w:trHeight w:val="453"/>
        </w:trPr>
        <w:tc>
          <w:tcPr>
            <w:tcW w:w="957" w:type="dxa"/>
            <w:vMerge/>
            <w:shd w:val="clear" w:color="auto" w:fill="FFFFFF" w:themeFill="background1"/>
          </w:tcPr>
          <w:p w14:paraId="46EB1DA4" w14:textId="77777777" w:rsidR="0029350B" w:rsidRPr="00C86ABF" w:rsidRDefault="0029350B" w:rsidP="00FD0236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9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4DCF239" w14:textId="3A99BABE" w:rsidR="00073F5D" w:rsidRPr="00AB2558" w:rsidRDefault="00073F5D" w:rsidP="00FD0236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орналасқан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пошталық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мекенжайы</w:t>
            </w:r>
            <w:proofErr w:type="spellEnd"/>
          </w:p>
        </w:tc>
        <w:tc>
          <w:tcPr>
            <w:tcW w:w="44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B453FC8" w14:textId="444C3BE5" w:rsidR="00073F5D" w:rsidRPr="00AB2558" w:rsidRDefault="00073F5D" w:rsidP="00FD02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020500,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Ақмола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Макинск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М.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Әуезов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39</w:t>
            </w:r>
          </w:p>
        </w:tc>
      </w:tr>
      <w:tr w:rsidR="0029350B" w:rsidRPr="00BA4B1E" w14:paraId="4DF7503F" w14:textId="77777777" w:rsidTr="00073F5D">
        <w:trPr>
          <w:trHeight w:val="215"/>
        </w:trPr>
        <w:tc>
          <w:tcPr>
            <w:tcW w:w="957" w:type="dxa"/>
            <w:vMerge/>
            <w:shd w:val="clear" w:color="auto" w:fill="FFFFFF" w:themeFill="background1"/>
          </w:tcPr>
          <w:p w14:paraId="34811869" w14:textId="77777777" w:rsidR="0029350B" w:rsidRPr="00C86ABF" w:rsidRDefault="0029350B" w:rsidP="00FD0236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924C42" w14:textId="3EF4E8E9" w:rsidR="0029350B" w:rsidRPr="00AB2558" w:rsidRDefault="00073F5D" w:rsidP="00FD0236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Телефон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нөмірі</w:t>
            </w:r>
            <w:proofErr w:type="spellEnd"/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847132" w14:textId="77777777" w:rsidR="0029350B" w:rsidRPr="00AB2558" w:rsidRDefault="0029350B" w:rsidP="00FD0236">
            <w:pPr>
              <w:pStyle w:val="a4"/>
              <w:rPr>
                <w:rFonts w:ascii="Times New Roman" w:hAnsi="Times New Roman" w:cs="Times New Roman"/>
                <w:noProof/>
                <w:spacing w:val="-1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8(716)4622471</w:t>
            </w:r>
          </w:p>
        </w:tc>
      </w:tr>
      <w:tr w:rsidR="0029350B" w:rsidRPr="00B96C2B" w14:paraId="5D88224D" w14:textId="77777777" w:rsidTr="00073F5D">
        <w:trPr>
          <w:trHeight w:val="215"/>
        </w:trPr>
        <w:tc>
          <w:tcPr>
            <w:tcW w:w="957" w:type="dxa"/>
            <w:vMerge/>
            <w:shd w:val="clear" w:color="auto" w:fill="FFFFFF" w:themeFill="background1"/>
          </w:tcPr>
          <w:p w14:paraId="23CE6CDC" w14:textId="77777777" w:rsidR="0029350B" w:rsidRPr="00C86ABF" w:rsidRDefault="0029350B" w:rsidP="00FD0236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3303F2" w14:textId="5890305D" w:rsidR="00073F5D" w:rsidRPr="00AB2558" w:rsidRDefault="00073F5D" w:rsidP="00FD0236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пошта</w:t>
            </w:r>
            <w:proofErr w:type="spellEnd"/>
          </w:p>
        </w:tc>
        <w:tc>
          <w:tcPr>
            <w:tcW w:w="4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2B3474" w14:textId="77777777" w:rsidR="0029350B" w:rsidRPr="00AB2558" w:rsidRDefault="0029350B" w:rsidP="00FD02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bul-makinskaya-sh3@yandex.kz</w:t>
            </w:r>
          </w:p>
        </w:tc>
      </w:tr>
      <w:tr w:rsidR="0029350B" w:rsidRPr="009E3757" w14:paraId="13AE7C0F" w14:textId="77777777" w:rsidTr="00073F5D">
        <w:trPr>
          <w:trHeight w:val="570"/>
        </w:trPr>
        <w:tc>
          <w:tcPr>
            <w:tcW w:w="957" w:type="dxa"/>
            <w:vMerge w:val="restart"/>
            <w:shd w:val="clear" w:color="auto" w:fill="FFFFFF" w:themeFill="background1"/>
          </w:tcPr>
          <w:p w14:paraId="4A98CDD9" w14:textId="77777777" w:rsidR="0029350B" w:rsidRPr="00C86ABF" w:rsidRDefault="0029350B" w:rsidP="00FD0236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  <w:r w:rsidRPr="00C86ABF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398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31DCA8F" w14:textId="2957BD3A" w:rsidR="00073F5D" w:rsidRPr="00AB2558" w:rsidRDefault="00073F5D" w:rsidP="00FD0236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Уақытша бос лауазымның атауы, жүктеме</w:t>
            </w:r>
          </w:p>
        </w:tc>
        <w:tc>
          <w:tcPr>
            <w:tcW w:w="440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8F0A9CB" w14:textId="7E30A1CA" w:rsidR="0029350B" w:rsidRPr="00AB2558" w:rsidRDefault="001B2172" w:rsidP="00FD023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Педагог-психолог,</w:t>
            </w:r>
            <w:r w:rsidR="00073F5D"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ставка (24 </w:t>
            </w:r>
            <w:proofErr w:type="spellStart"/>
            <w:r w:rsidR="00073F5D"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сағат</w:t>
            </w:r>
            <w:proofErr w:type="spellEnd"/>
            <w:r w:rsidR="00073F5D"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073F5D" w:rsidRPr="009E3757" w14:paraId="187BF508" w14:textId="77777777" w:rsidTr="00073F5D">
        <w:trPr>
          <w:trHeight w:val="825"/>
        </w:trPr>
        <w:tc>
          <w:tcPr>
            <w:tcW w:w="957" w:type="dxa"/>
            <w:vMerge/>
            <w:shd w:val="clear" w:color="auto" w:fill="FFFFFF" w:themeFill="background1"/>
          </w:tcPr>
          <w:p w14:paraId="27D9FE7A" w14:textId="77777777" w:rsidR="00073F5D" w:rsidRPr="00C86ABF" w:rsidRDefault="00073F5D" w:rsidP="00073F5D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984" w:type="dxa"/>
            <w:shd w:val="clear" w:color="auto" w:fill="FFFFFF" w:themeFill="background1"/>
          </w:tcPr>
          <w:p w14:paraId="4F5F329C" w14:textId="2744B4FF" w:rsidR="00073F5D" w:rsidRPr="00AB2558" w:rsidRDefault="00073F5D" w:rsidP="00073F5D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Негізгі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функционалдық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міндеттері</w:t>
            </w:r>
            <w:proofErr w:type="spellEnd"/>
          </w:p>
        </w:tc>
        <w:tc>
          <w:tcPr>
            <w:tcW w:w="4404" w:type="dxa"/>
            <w:shd w:val="clear" w:color="auto" w:fill="FFFFFF" w:themeFill="background1"/>
          </w:tcPr>
          <w:p w14:paraId="4FED5708" w14:textId="77777777" w:rsidR="00073F5D" w:rsidRPr="001B2172" w:rsidRDefault="001B2172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1B2172">
              <w:rPr>
                <w:rFonts w:ascii="Times New Roman" w:hAnsi="Times New Roman" w:cs="Times New Roman"/>
                <w:color w:val="000000"/>
              </w:rPr>
              <w:t>-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алушылар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тәрбиеленушілердің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психологиялық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әл-ауқатын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қамтамасыз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етуге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қалыпқа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келтіруге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олардың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өмірлік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қиын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жағдайларда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оның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ішінде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девиантты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мінез-құлыққа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байланысты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әлеуметтік-психологиялық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бейімделу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қабілетін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дамытуға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бағытталған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қызметті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жүзеге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асырады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алушылар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тәрбиеленушілерге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бейінді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кәсіби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өзін-өзі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анықтауда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көмек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көрсетеді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ортасы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жағдайында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педагогтердің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ата-аналардың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өзге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де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заңды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өкілдердің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психологиялық-педагогикалық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мәдениетін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қалыптастырады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процесіне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қатысушылар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арасында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толеранттылықты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қалыптастыруға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ықпал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етеді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инклюзивтілік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қағидатын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іске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асыруға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жәрдемдеседі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процесіне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қатысушылардың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барлығының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мінез-құлқының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толерантты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мәдениетін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қамтамасыз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етеді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алушылар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тәрбиеленушілерде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аутодеструктивті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девиантты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мінез-құлықтың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алдын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алу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бойынша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жұмыс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жүргізеді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алушылар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тәрбиеленушілер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педагогтар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басқа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да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қызметкерлер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арасында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сыбайлас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жемқорлыққа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қарсы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мәдениетті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Академиялық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адалдық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қағидаттарын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сіңіреді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49354444" w14:textId="77777777" w:rsidR="001B2172" w:rsidRPr="001B2172" w:rsidRDefault="001B2172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алушылар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тәрбиеленушілердің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жағдайына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психологиялық-педагогикалық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диагностика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жүргізеді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психологиялық-педагогикалық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қорытынды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психологиялық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көмек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көрсету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үшін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ұсынымдар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жасайды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алушылардың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ерекше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қажеттіліктерін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бағалауға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қатысады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алушылардың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жеке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ерекшеліктері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мүмкіндіктерін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ескере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отырып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дамыту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бағдарламаларын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lastRenderedPageBreak/>
              <w:t>әзірлейді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әртүрлі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психологиялық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проблемалары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бар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балаларға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оның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ішінде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ерекше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қажеттіліктері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бар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балаларға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консультациялар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жеке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кіші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топтық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топтық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дамыту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сабақтары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түрінде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психологиялық-педагогикалық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қолдау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көрсетеді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дарынды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алушыларға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психологиялық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қолдау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көрсетеді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алушыларға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тәрбиеленушілерге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педагогтарға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ата-аналарға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немесе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өзге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де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заңды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өкілдерге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қызметіндегі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қиындықтарға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байланысты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психологиялық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проблемаларды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шешуде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консультациялық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көмек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психологиялық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қолдау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көрсетеді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046FF89D" w14:textId="77777777" w:rsidR="001B2172" w:rsidRPr="001B2172" w:rsidRDefault="001B2172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1B2172">
              <w:rPr>
                <w:rFonts w:ascii="Times New Roman" w:hAnsi="Times New Roman" w:cs="Times New Roman"/>
                <w:color w:val="000000"/>
              </w:rPr>
              <w:t xml:space="preserve">-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педагогикалық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ұжымға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сондай-ақ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алушылар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тәрбиеленушілердің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жеке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әлеуметтік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даму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мәселелері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бойынша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ата-аналарға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немесе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өзге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де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заңды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өкілдерге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ұсынымдар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әзірлеу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мақсатында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ұйымдастыру-әдістемелік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ғылыми-әдістемелік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жұмыс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жүргізеді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белгіленген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нысан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бойынша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құжаттаманы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жүргізеді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педагогикалық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әдістемелік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кеңестердің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жұмысына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ұйымының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жұмыс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жоспарында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көзделген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ата-аналар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жиналыстарын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тәрбиелік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басқа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да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іс-шараларды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өткізу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жөніндегі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жұмысқа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қатысады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; - педагогика, психология психотерапия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бағыты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бойынша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кәсіби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құзыреттілікті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үздіксіз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арттырады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алушылар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тәрбиеленушілерді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психологиялық-педагогикалық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сүйемелдеу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әдістері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технологияларын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қолданады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; - Бала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құқықтары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туралы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конвенцияға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Қазақстан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Республикасының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қолданыстағы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заңнамасына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сәйкес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жеке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адамның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құқықтарын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қорғауға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жәрдемдеседі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балалардың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өмірін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денсаулығы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құқықтарын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қорғауды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қамтамасыз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етеді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еңбек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қауіпсіздігі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еңбекті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қорғау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өртке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қарсы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қорғау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қағидаларын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сақтайды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2F743C41" w14:textId="77777777" w:rsidR="001B2172" w:rsidRPr="001B2172" w:rsidRDefault="001B2172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1B2172">
              <w:rPr>
                <w:rFonts w:ascii="Times New Roman" w:hAnsi="Times New Roman" w:cs="Times New Roman"/>
                <w:color w:val="000000"/>
              </w:rPr>
              <w:t xml:space="preserve">-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алушылар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тәрбиеленушілердің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оқу-танымдық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қызметіндегі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қиындықтарды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еңсеру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бойынша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ұсынымдар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әзірлеуді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жүзеге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асырады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кәсіби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қызмет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барысында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қызметінің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психологиялық-педагогикалық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принциптерін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басшылыққа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алады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алушылардың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жас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ерекшеліктерін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келіп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түсетін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сұраныстарды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ескере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отырып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, диагностика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жүргізу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үшін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рұқсат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етілген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әдістер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әдістемелерді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айқындайды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бағдарламаларын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игерудегі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психологиялық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әлеуметтік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немесе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физиологиялық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қиындықтардың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себептерін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ажыратады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алушы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lastRenderedPageBreak/>
              <w:t>тәрбиеленушінің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жеке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басының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ерекшеліктеріне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психологиялық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зерттеу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жүргізеді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психоэмоционалды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жай-күйін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оны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тұрақтандыру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мүмкіндіктерін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талдайды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жеке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немесе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топтық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түзету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дамыту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мотивациялық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сабақтар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немесе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тренингтер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өткізеді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алушылар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тәрбиеленушілердің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оқу-танымдық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қызметі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әлеуметтенуіндегі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өзгерістер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динамикасының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мониторингіне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қатысады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588C4690" w14:textId="331E2DB5" w:rsidR="001B2172" w:rsidRPr="001B2172" w:rsidRDefault="001B2172" w:rsidP="00073F5D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1B2172">
              <w:rPr>
                <w:rFonts w:ascii="Times New Roman" w:hAnsi="Times New Roman" w:cs="Times New Roman"/>
                <w:color w:val="000000"/>
              </w:rPr>
              <w:t>-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алушы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тәрбиеленушінің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оқу-танымдық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қызметіндегі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әлеуметтенуіндегі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қиындықтарды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жеңу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бойынша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ұйымының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ішінде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одан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тыс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тиісті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бейіндегі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мамандармен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өзара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іс-қимыл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B2172">
              <w:rPr>
                <w:rFonts w:ascii="Times New Roman" w:hAnsi="Times New Roman" w:cs="Times New Roman"/>
                <w:color w:val="000000"/>
              </w:rPr>
              <w:t>жасайды</w:t>
            </w:r>
            <w:proofErr w:type="spellEnd"/>
            <w:r w:rsidRPr="001B2172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073F5D" w:rsidRPr="00B96C2B" w14:paraId="4BFE0A0B" w14:textId="77777777" w:rsidTr="00073F5D">
        <w:trPr>
          <w:trHeight w:val="638"/>
        </w:trPr>
        <w:tc>
          <w:tcPr>
            <w:tcW w:w="957" w:type="dxa"/>
            <w:vMerge/>
            <w:shd w:val="clear" w:color="auto" w:fill="FFFFFF" w:themeFill="background1"/>
          </w:tcPr>
          <w:p w14:paraId="6673EAE7" w14:textId="77777777" w:rsidR="00073F5D" w:rsidRPr="00C86ABF" w:rsidRDefault="00073F5D" w:rsidP="00073F5D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984" w:type="dxa"/>
            <w:shd w:val="clear" w:color="auto" w:fill="FFFFFF" w:themeFill="background1"/>
          </w:tcPr>
          <w:p w14:paraId="08078633" w14:textId="63CABADA" w:rsidR="00073F5D" w:rsidRPr="00AB2558" w:rsidRDefault="00073F5D" w:rsidP="00073F5D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Еңбекақы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мөлшері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шарттары</w:t>
            </w:r>
            <w:proofErr w:type="spellEnd"/>
          </w:p>
        </w:tc>
        <w:tc>
          <w:tcPr>
            <w:tcW w:w="4404" w:type="dxa"/>
            <w:shd w:val="clear" w:color="auto" w:fill="FFFFFF" w:themeFill="background1"/>
          </w:tcPr>
          <w:p w14:paraId="23B403AF" w14:textId="66210E8A" w:rsidR="00073F5D" w:rsidRPr="00AB2558" w:rsidRDefault="00073F5D" w:rsidP="00073F5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 нормативтік құжаттарға сәйкес лауазымдық жалақысы; өтілі мен санаты;</w:t>
            </w:r>
          </w:p>
        </w:tc>
      </w:tr>
      <w:tr w:rsidR="00073F5D" w:rsidRPr="009E3757" w14:paraId="6D295B68" w14:textId="77777777" w:rsidTr="00073F5D">
        <w:tc>
          <w:tcPr>
            <w:tcW w:w="957" w:type="dxa"/>
            <w:shd w:val="clear" w:color="auto" w:fill="FFFFFF" w:themeFill="background1"/>
          </w:tcPr>
          <w:p w14:paraId="6BD42E0C" w14:textId="77777777" w:rsidR="00073F5D" w:rsidRPr="00C86ABF" w:rsidRDefault="00073F5D" w:rsidP="00073F5D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984" w:type="dxa"/>
            <w:shd w:val="clear" w:color="auto" w:fill="FFFFFF" w:themeFill="background1"/>
          </w:tcPr>
          <w:p w14:paraId="3FDD8827" w14:textId="70D22DD9" w:rsidR="00073F5D" w:rsidRPr="00AB2558" w:rsidRDefault="00073F5D" w:rsidP="00073F5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Кандидатқа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қойылатын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бекітілген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талаптары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Педагогтердің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үлгілік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сипаттамалары</w:t>
            </w:r>
            <w:proofErr w:type="spellEnd"/>
          </w:p>
        </w:tc>
        <w:tc>
          <w:tcPr>
            <w:tcW w:w="4404" w:type="dxa"/>
            <w:shd w:val="clear" w:color="auto" w:fill="FFFFFF" w:themeFill="background1"/>
          </w:tcPr>
          <w:p w14:paraId="2985FC6D" w14:textId="77777777" w:rsidR="00073F5D" w:rsidRPr="00D74934" w:rsidRDefault="001B2172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D74934">
              <w:rPr>
                <w:rFonts w:ascii="Times New Roman" w:hAnsi="Times New Roman" w:cs="Times New Roman"/>
                <w:color w:val="000000"/>
              </w:rPr>
              <w:t xml:space="preserve">"Педагогика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психология", "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Әлеуметтік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ғылымдар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" ("Психология"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бағдарламаларының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тобы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)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кадрларын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даярлау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бағыттары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бойынша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жоғары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немесе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жоғары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оқу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орнынан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кейінгі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білімі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жұмыс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өтіліне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талаптар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қойылмайды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немесе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)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біліктіліктің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жоғары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немесе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орта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деңгейі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болған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кезде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: педагог-модератор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үшін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кемінде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3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жыл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>, педагог-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сарапшы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үшін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кемінде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4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жыл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, педагог –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зерттеуші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үшін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кемінде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5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жыл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мамандығы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бойынша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жұмыс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өтілі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немесе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)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біліктіліктің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жоғары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деңгейі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болған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жағдайда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мамандық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бойынша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жұмыс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өтілі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>: педагог-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шебер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үшін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кемінде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5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жыл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676C0718" w14:textId="77777777" w:rsidR="00D74934" w:rsidRPr="00D74934" w:rsidRDefault="00D74934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D74934">
              <w:rPr>
                <w:rFonts w:ascii="Times New Roman" w:hAnsi="Times New Roman" w:cs="Times New Roman"/>
                <w:color w:val="000000"/>
              </w:rPr>
              <w:t xml:space="preserve">1)"педагог":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заманауи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психологиялық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әдістерді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қолдану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керек;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балалармен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диагностикалық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түзету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жұмыстарын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жүргізу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балалардың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эмоционалды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әл-ауқатын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тиімді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дамуын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қамтамасыз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ету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алушылардың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психологиялық-жас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ерекшеліктерін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ескере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отырып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оқу-тәрбие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процесін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жоспарлау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ұйымдастыру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педагогикалық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ұжым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ата-аналарға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психологиялық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беруді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жүзеге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асыру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4570D1F0" w14:textId="77777777" w:rsidR="00D74934" w:rsidRPr="00D74934" w:rsidRDefault="00D74934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D74934">
              <w:rPr>
                <w:rFonts w:ascii="Times New Roman" w:hAnsi="Times New Roman" w:cs="Times New Roman"/>
                <w:color w:val="000000"/>
              </w:rPr>
              <w:t xml:space="preserve">2)"педагог – модератор": "педагог"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біліктілігіне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қойылатын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талаптарға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сондай-ақ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: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жеке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психологиялық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ерекшеліктерін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ескере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отырып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балалармен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жұмысты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жүзеге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асыру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балалармен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педагогтармен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ата-аналармен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проблемалық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стандартты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емес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)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жағдайларда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жұмысты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ұйымдастыру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ересектердің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балалармен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қарым-қатынасын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қамтамасыз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ету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реттеу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әлеуметтік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бейімделудің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белсенді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әдістерін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қолдану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ата-аналар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lastRenderedPageBreak/>
              <w:t>педагогтарға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консультациялық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көмек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көрсету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; 3)"педагог –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сарапшы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": "педагог-модератор"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біліктілігіне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сондай-ақ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: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әр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түрлі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профильдер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мақсаттарға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психологиялық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диагностика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жүргізу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балалармен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жеке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жұмыс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жасау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шығармашылық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топты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басқару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психологиялық-педагогикалық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қызметтің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өзекті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мәселелері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бойынша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конференцияларға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семинарларға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қатысу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мектеп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жасына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дейінгі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балаларды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психологиялық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қолдау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бойынша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ұсыныстар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әзірлеу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27AFA8B2" w14:textId="77777777" w:rsidR="00D74934" w:rsidRPr="00D74934" w:rsidRDefault="00D74934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тәлімгерлікті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жүзеге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асыру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кәсіптік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дамудың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басымдықтарын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айқындау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: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ұйымы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деңгейінде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өзінің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әріптестерінің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аудан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>/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қала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деңгейінде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тәжірибені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жинақтау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0D9CFDD3" w14:textId="77777777" w:rsidR="00D74934" w:rsidRPr="00D74934" w:rsidRDefault="00D74934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тәлімгерлікті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жүзеге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асыру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кәсіптік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дамудың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басымдықтарын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айқындау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: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ұйымы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деңгейінде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өзінің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әріптестерінің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аудан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>/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қала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деңгейінде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тәжірибені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жинақтау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100D66B1" w14:textId="566F5B30" w:rsidR="00D74934" w:rsidRPr="00D74934" w:rsidRDefault="00D74934" w:rsidP="00073F5D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D74934">
              <w:rPr>
                <w:rFonts w:ascii="Times New Roman" w:hAnsi="Times New Roman" w:cs="Times New Roman"/>
                <w:color w:val="000000"/>
              </w:rPr>
              <w:t>5)"педагог-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шебер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>": "педагог-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зерттеуші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"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біліктілігіне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сондай-ақ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: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авторлық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бағдарламаның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болуы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немесе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РОӘК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мақұлдаған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оқу-әдістемелік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құралдардың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оқу-әдістемелік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кешендердің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авторы (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тең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авторы)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болуы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облыс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>/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республикалық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маңызы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бар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қалалар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астана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деңгейінде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тәлімгерлікті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жүзеге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асыру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кәсіби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қоғамдастық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желісін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дамытуды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жоспарлау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саласындағы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уәкілетті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орган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бекіткен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республикалық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халықаралық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кәсіби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конкурстардың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қатысушысы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болып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74934">
              <w:rPr>
                <w:rFonts w:ascii="Times New Roman" w:hAnsi="Times New Roman" w:cs="Times New Roman"/>
                <w:color w:val="000000"/>
              </w:rPr>
              <w:t>табылсын</w:t>
            </w:r>
            <w:proofErr w:type="spellEnd"/>
            <w:r w:rsidRPr="00D74934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073F5D" w:rsidRPr="00BA4B1E" w14:paraId="27E563D7" w14:textId="77777777" w:rsidTr="00073F5D">
        <w:trPr>
          <w:trHeight w:val="423"/>
        </w:trPr>
        <w:tc>
          <w:tcPr>
            <w:tcW w:w="957" w:type="dxa"/>
            <w:shd w:val="clear" w:color="auto" w:fill="FFFFFF" w:themeFill="background1"/>
          </w:tcPr>
          <w:p w14:paraId="66A48D14" w14:textId="77777777" w:rsidR="00073F5D" w:rsidRPr="00C86ABF" w:rsidRDefault="00073F5D" w:rsidP="00073F5D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lastRenderedPageBreak/>
              <w:t>4</w:t>
            </w:r>
          </w:p>
        </w:tc>
        <w:tc>
          <w:tcPr>
            <w:tcW w:w="3984" w:type="dxa"/>
            <w:shd w:val="clear" w:color="auto" w:fill="FFFFFF" w:themeFill="background1"/>
          </w:tcPr>
          <w:p w14:paraId="51C53279" w14:textId="67596F3A" w:rsidR="00AB2558" w:rsidRPr="00AB2558" w:rsidRDefault="00AB2558" w:rsidP="00073F5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Құжаттарды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4404" w:type="dxa"/>
            <w:shd w:val="clear" w:color="auto" w:fill="FFFFFF" w:themeFill="background1"/>
          </w:tcPr>
          <w:p w14:paraId="152E2F9D" w14:textId="5A1C9F7A" w:rsidR="00073F5D" w:rsidRPr="00AB2558" w:rsidRDefault="00B96C2B" w:rsidP="00073F5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C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</w:t>
            </w:r>
            <w:r w:rsidR="00073F5D" w:rsidRPr="00B96C2B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Pr="00B96C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  <w:r w:rsidR="00073F5D" w:rsidRPr="00B96C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.2023- </w:t>
            </w:r>
            <w:r w:rsidRPr="00B96C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28</w:t>
            </w:r>
            <w:r w:rsidR="00073F5D" w:rsidRPr="00B96C2B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Pr="00B96C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  <w:r w:rsidR="00073F5D" w:rsidRPr="00B96C2B">
              <w:rPr>
                <w:rFonts w:ascii="Times New Roman" w:eastAsia="Times New Roman" w:hAnsi="Times New Roman" w:cs="Times New Roman"/>
                <w:sz w:val="24"/>
                <w:szCs w:val="24"/>
              </w:rPr>
              <w:t>.2023</w:t>
            </w:r>
          </w:p>
        </w:tc>
      </w:tr>
      <w:tr w:rsidR="00073F5D" w:rsidRPr="009E3757" w14:paraId="0AC774A7" w14:textId="77777777" w:rsidTr="00073F5D">
        <w:tc>
          <w:tcPr>
            <w:tcW w:w="95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63405B9" w14:textId="77777777" w:rsidR="00073F5D" w:rsidRPr="00C86ABF" w:rsidRDefault="00073F5D" w:rsidP="00073F5D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9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4CC6326" w14:textId="4294731D" w:rsidR="00AB2558" w:rsidRPr="00AB2558" w:rsidRDefault="00AB2558" w:rsidP="00073F5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тізімі</w:t>
            </w:r>
            <w:proofErr w:type="spellEnd"/>
          </w:p>
        </w:tc>
        <w:tc>
          <w:tcPr>
            <w:tcW w:w="44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F73DBE4" w14:textId="13B5A097" w:rsidR="00073F5D" w:rsidRPr="00AB2558" w:rsidRDefault="00AB2558" w:rsidP="00073F5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1) осы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Қағидаларға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10-қосымшаға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берілетін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құжаттардың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тізбесін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конкурсқа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қатысу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өтініш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2)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басын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куәландыратын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цифрлық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сервисінен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сәйкестендіру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); 3)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кадрларды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есепке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толтырылған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нақты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тұрғылықты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мекен-жайы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байланыс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телефондары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көрсетілген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-Бар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болса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); 4)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педагогтердің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үлгілік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сипаттамаларымен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бекітілген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лауазымға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қойылатын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талаптарына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құжаттардың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көшірмелері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5)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қызметін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растайтын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құжаттың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көшірмесі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(бар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болса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); 6) "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Денсаулық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сақтау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есептік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құжаттама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нысандарын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Денсаулық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министрінің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міндетін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атқарушының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2020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қазандағы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ҚР ДСМ-175/2020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бұйрығымен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бекітілген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денсаулық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жағдайы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анықтама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нормативтік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актілерді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тізілімінде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21579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болып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); 7)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психоневроло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анықтама</w:t>
            </w:r>
            <w:proofErr w:type="spellEnd"/>
          </w:p>
        </w:tc>
      </w:tr>
      <w:tr w:rsidR="00073F5D" w:rsidRPr="00955507" w14:paraId="54715F8A" w14:textId="77777777" w:rsidTr="00073F5D">
        <w:tc>
          <w:tcPr>
            <w:tcW w:w="95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0D2CE56" w14:textId="77777777" w:rsidR="00073F5D" w:rsidRPr="00C86ABF" w:rsidRDefault="00073F5D" w:rsidP="00073F5D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lastRenderedPageBreak/>
              <w:t>6</w:t>
            </w:r>
          </w:p>
        </w:tc>
        <w:tc>
          <w:tcPr>
            <w:tcW w:w="39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2427E66" w14:textId="6B58E29B" w:rsidR="00073F5D" w:rsidRPr="00AB2558" w:rsidRDefault="00AB2558" w:rsidP="00073F5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Бос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44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BF801FE" w14:textId="721BED92" w:rsidR="00073F5D" w:rsidRPr="00AB2558" w:rsidRDefault="00AB2558" w:rsidP="00073F5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Декреттік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демалыс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кезінде</w:t>
            </w:r>
            <w:proofErr w:type="spellEnd"/>
          </w:p>
        </w:tc>
      </w:tr>
    </w:tbl>
    <w:p w14:paraId="08DD4DF7" w14:textId="77777777" w:rsidR="00D875DE" w:rsidRDefault="00D875DE"/>
    <w:sectPr w:rsidR="00D875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722"/>
    <w:rsid w:val="00042722"/>
    <w:rsid w:val="00073F5D"/>
    <w:rsid w:val="001B2172"/>
    <w:rsid w:val="001C636B"/>
    <w:rsid w:val="0029350B"/>
    <w:rsid w:val="00AB2558"/>
    <w:rsid w:val="00B96C2B"/>
    <w:rsid w:val="00D74934"/>
    <w:rsid w:val="00D8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C8BCE"/>
  <w15:chartTrackingRefBased/>
  <w15:docId w15:val="{3321EF8F-A31B-433B-BA00-7F65A27A9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350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350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9350B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1290</Words>
  <Characters>7356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Баян Шанбаева</cp:lastModifiedBy>
  <cp:revision>7</cp:revision>
  <dcterms:created xsi:type="dcterms:W3CDTF">2023-04-04T05:14:00Z</dcterms:created>
  <dcterms:modified xsi:type="dcterms:W3CDTF">2023-08-16T05:22:00Z</dcterms:modified>
</cp:coreProperties>
</file>