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E3513" w14:textId="10D924AB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 xml:space="preserve">"Ақмола облысы білім басқармасының Бұланды ауданы бойынша білім бөлімінің Макинск қаласының № 1 жалпы білім беретін мектебі" КММ инклюзивті қолдау кабинетіне </w:t>
      </w:r>
      <w:r w:rsidR="001B3EA5" w:rsidRPr="001B3EA5">
        <w:rPr>
          <w:rFonts w:ascii="Times New Roman" w:hAnsi="Times New Roman" w:cs="Times New Roman"/>
          <w:b/>
          <w:bCs/>
          <w:color w:val="000000"/>
        </w:rPr>
        <w:t>үйлестіруші</w:t>
      </w:r>
      <w:r w:rsidR="001B3EA5">
        <w:rPr>
          <w:rFonts w:ascii="Arial" w:hAnsi="Arial" w:cs="Arial"/>
          <w:color w:val="000000"/>
          <w:sz w:val="36"/>
          <w:szCs w:val="36"/>
        </w:rPr>
        <w:t xml:space="preserve"> </w:t>
      </w:r>
      <w:r w:rsidRPr="00A70070">
        <w:rPr>
          <w:rFonts w:ascii="Times New Roman" w:hAnsi="Times New Roman" w:cs="Times New Roman"/>
          <w:b/>
          <w:bCs/>
          <w:color w:val="000000"/>
        </w:rPr>
        <w:t>лауазымына конкурс жариялайды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C90123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беру ұйымының атауы</w:t>
            </w:r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 жері, пошталық мекенжайы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020500, Қазақстан Республикасы, Ақмола облысы, Макинск қаласы, М. Әуезов көшесі,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 нөмірі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C90123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 пошта</w:t>
            </w:r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4852DC89" w:rsidR="0029350B" w:rsidRPr="00AB2558" w:rsidRDefault="001B3EA5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3EA5">
              <w:rPr>
                <w:rFonts w:ascii="Times New Roman" w:hAnsi="Times New Roman" w:cs="Times New Roman"/>
                <w:color w:val="000000"/>
              </w:rPr>
              <w:t>үйлестіруші</w:t>
            </w:r>
            <w:r w:rsidR="001B2172" w:rsidRPr="001B3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1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 функционалдық міндеттері</w:t>
            </w:r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-Бастауыш, негізгі орта және жалпы орта білім берудің, оның ішінде арнайы мектептердің (мектеп-интернаттардың) оқу бағдарламаларын іске асыратын орта білім беру ұйымының арнайы педагогы үлгілік оқу жоспарлары мен бағдарламаларына сәйкес мүмкіндіктері шектеулі балалармен жеке, топтық және кіші топтық сабақтар (сабақтар) өткізеді; - мүмкіндігі шектеулі балаларға арнайы педагогикалық тексеру жүргізеді және тәрбиеленушілердің ерекше білім беру қажеттіліктерін бағалауды жүзеге асырады; - даму мүмкіндігі шектеулі балаларда психофизикалық дамудың бұзылуын жеңу үшін жеке оқу, Жеке-дамыту, түзету-дамыту бағдарламаларын әзірлейді және іске асырады және жеке (кіші топтық, топтық сабақтар)өткізеді; - мүмкіндігі шектеулі балаларға арнайы психологиялық-педагогикалық қолдау көрсетеді;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білім беру ұйымдарында ерекше білім беру қажеттіліктері бар балаларды психологиялық-педагогикалық сүйемелдеуді жүзеге асырады; -басқа педагогтармен және мамандармен өзара іс-қимылды қамтамасыз етеді, білім берудегі инклюзивтілік қағидатын іске асыруға ықпал етеді; - басқа педагогтармен және мамандармен тығыз байланыста мүмкіндігі шектеулі балаларды дамыту және әлеуметтендіру жөніндегі қызметті жүзеге асырады; - тәрбиешілерге, адамдардың (балалардың) ата-аналарына және өзге де заңды өкілдеріне оқыту мен тәрбиелеудің арнайы әдістері мен тәсілдерін қолдану жөнінде кеңес береді; - тұлғаның жалпы мәдениетін қалыптастыруға ықпал етеді, мемлекеттік жалпыға міндетті білім беру стандарты мен үлгілік оқу </w:t>
            </w:r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 талаптарына сәйкес оқытудың әртүрлі нысандарын, білім беру технологияларын, әдістерін, әдістері мен құралдарын пайдаланады;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-психологиялық-медициналық-педагогикалық тексеру және консультация беру бағдарламаларын (психологиялық-медициналық-педагогикалық консультациялар), түзету-дамыту бағдарламаларын (психологиялық-педагогикалық түзету кабинеттері, оңалту орталықтары, аутизм-орталықтар және басқа да орталықтар) іске асыратын арнаулы білім беру ұйымдарының арнаулы педагогы мүмкіндігі шектеулі балаларға арнаулы педагогикалық тексеру жүргізеді; - ерекше білім беру қажеттіліктеріне командалық бағалау жүргізуге қатысады; -психологиялық-педагогикалық түзету кабинеттерінің, оңалту орталықтарының, аутизм орталықтарының арнайы педагогы білім беру ұйымының жоспары мен кестесі бойынша жеке, кіші топтық және топтық сабақтар өткізеді; - Жеке оқу, Жеке-дамыту, түзету-дамыту бағдарламаларын әзірлейді және іске асырады және жеке (кіші топтық, топтық сабақтар)өткізеді; - өзінің кәсіби құзыреттілігін арттырады;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 әдістемелік кеңестердің, әдістемелік бірлестіктердің, желілік қоғамдастықтардың отырыстарына қатысады; - қоғамның ерекше білім беру қажеттіліктері бар адамдарға деген толерантты көзқарасын қалыптастыру бойынша жұмыс жүргізеді; - еңбек қауіпсіздігі және еңбекті қорғау, өртке қарсы қорғау ережелерін сақтайды; - тәрбие процесі кезеңінде балалардың өмірін, денсаулығын және құқықтарын қорғауды қамтамасыз етеді.</w:t>
            </w:r>
          </w:p>
        </w:tc>
      </w:tr>
      <w:tr w:rsidR="00073F5D" w:rsidRPr="00C90123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 мөлшері мен шарттары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 қойылатын, бекітілген Біліктілік талаптары Педагогтердің үлгілік біліктілік сипаттамалары</w:t>
            </w:r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"Арнайы білім" бағыты бойынша жоғары және (немесе) жоғары оқу орнынан кейінгі педагогикалық білім немесе жұмыс өтіліне талаптар қойылмай, педагогикалық қайта даярлауды растайтын құжат; және (немесе) біліктіліктің жоғары деңгейі болған кезде: педагог-модератор үшін кемінде 2 жыл, педагог-сарапшы үшін кемінде 3 жыл, педагог – зерттеуші үшін кемінде 4 жыл мамандығы бойынша жұмыс өтілі; және (немесе) біліктіліктің жоғары деңгейі болған кезде педагог-шебер үшін мамандық бойынша жұмыс өтілі – кемінде 5 жыл.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1)"педагог": дамудағы ауытқуларды барынша түзетуге бағытталған балалардың дамуы мен жай-күйін диагностикалау, психологиялық-педагогикалық қолдау әдістерін қолдануға тиіс; арнайы мектепке дейінгі білім беру саласында инновациялық педагогикалық және ақпараттық-коммуникациялық технологияларды пайдалана отырып, мотивациялық, диагностикалық, дамытушылық, коммуникативтік және әдістемелік қызметті жүзеге асыру; дефектологияның заманауи әдістерін қолданыңыз; білім беру ұйымының әдістемелік бірлестіктерінің жұмысына қатысу; балалардың психологиялық-жас ерекшеліктерін ескере отырып, оқу-тәрбие процесін жоспарлау және ұйымдастыру;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балалардың жалпы мәдениетін қалыптастыруға және оны әлеуметтендіруге ықпал ету, білім беру ұйымы деңгейіндегі іс-шараларға қатысу, балалардың қажеттіліктерін ескере отырып, тәрбие мен оқытуда жеке тәсілді жүзеге асыру, кәсіби-педагогикалық диалог дағдыларын пайдалану, цифрлық білім беру ресурстарын қолдану;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2)"педагог – модератор": "педагог" біліктілігіне қойылатын жалпы талаптарға, сондай-ақ: оқушылардың дамуындағы ауытқуларды диагностикалау мен түзетудің заманауи әдістерін қолдану, білім беру ұйымы деңгейінде тәжірибені жинақтау; 3)"педагог – сарапшы": "педагог – модератор" біліктілігіне қойылатын жалпы талаптарға, сондай-ақ: балалардың дамуындағы ауытқулардың алдын алу және түзету әдістері мен әдістерін қолданыңыз; ата-аналармен немесе оларды алмастыратын адамдармен ынтымақтастықты қамтамасыз ету; инновациялық педагогикалық тәжірибені зерделеу және енгізу</w:t>
            </w:r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 оқу қызметін талдау дағдыларын пайдалану, тәлімгерлікті жүзеге асыру және кәсіби дамудың басымдықтарын айқындау: білім беру ұйымы деңгейінде өзінің және әріптестерінің, аудан/қала деңгейінде тәжірибені жинақтау; 4)"педагог-зерттеуші": "педагог – сарапшы" біліктілігіне қойылатын жалпы талаптарға, сондай-ақ: дефектологиялық ғылымның соңғы жетістіктерін пайдалану;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арнайы педагогика және психология; оқушылардың қажеттіліктері мен психологиялық-физиологиялық </w:t>
            </w: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 ескере отырып, еңбек қауіпсіздігі және еңбекті қорғау қағидаларын сақтай отырып, оқытудың инновациялық технологияларын, әдістері мен тәсілдерін қолдану; қызмет бағыты бойынша басқа ұйымдармен өзара іс-қимылды қамтамасыз ету; облыс деңгейінде қызмет бағыты бойынша әдістемелік әзірлемелердің болуы; облыс/республикалық маңызы бар қалалар және астана деңгейінде тәжірибе жинақтау үшін тәлімгерлікті жүзеге асыру, бағалау құралдарын әзірлеу және зерттеу дағдыларын пайдалану; психологиялық-педагогикалық басылымдарда жарияланымдардың болуы;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5)"педагог-шебер": "педагог – зерттеуші" біліктілігіне қойылатын жалпы талаптарға, сондай-ақ: арнайы педагогиканың жаңа жетістіктерін енгізу; педагогикалық зерттеудің негізгі әдіснамалық принциптерін басшылыққа ала отырып, өзінің кәсіби қызметінің рефлексиясын жүзеге асыру; кәсіби даму траекториясына сәйкес өзін-өзі оқыту дағдыларына ие болу; авторлық бағдарламаның болуы немесе облыстық оқу-әдістемелік кеңесте және РОӘК-те мақұлданған жарияланған бағдарламалардың, оқу-әдістемелік құралдардың авторы (тең авторы) болуы;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облыс деңгейінде тәлімгерлікті жүзеге асыру және әлеуметтік педагогтердің кәсіптік қоғамдастығы желісін дамытуды жоспарлау, білім беру саласындағы уәкілетті орган бекіткен республикалық және халықаралық кәсіптік конкурстарға қатысушы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 қабылдау мерзімі</w:t>
            </w:r>
          </w:p>
        </w:tc>
        <w:tc>
          <w:tcPr>
            <w:tcW w:w="4404" w:type="dxa"/>
            <w:shd w:val="clear" w:color="auto" w:fill="FFFFFF" w:themeFill="background1"/>
          </w:tcPr>
          <w:p w14:paraId="152E2F9D" w14:textId="4C6551E0" w:rsidR="00073F5D" w:rsidRPr="00AB2558" w:rsidRDefault="00C90123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123">
              <w:rPr>
                <w:rFonts w:ascii="Times New Roman" w:eastAsia="Times New Roman" w:hAnsi="Times New Roman" w:cs="Times New Roman"/>
                <w:sz w:val="24"/>
                <w:szCs w:val="24"/>
              </w:rPr>
              <w:t>8.08.2024-19.08.2024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 құжаттар тізімі</w:t>
            </w: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Қағидаларға 10-қосымшаға сәйкес нысан бойынша қоса берілетін құжаттардың тізбесін көрсете отырып, конкурсқа қатысу туралы өтініш; 2)жеке басын куәландыратын құжат не цифрлық құжаттар сервисінен электрондық құжат (сәйкестендіру үшін); 3) кадрларды есепке алу бойынша толтырылған жеке парақ (нақты тұрғылықты мекен-жайы және байланыс телефондары көрсетілген-Бар болса);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5)еңбек қызметін растайтын құжаттың </w:t>
            </w: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 (бар болса);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тіркелген); 7) психоневроло бар анықтама</w:t>
            </w:r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51104"/>
    <w:rsid w:val="00073F5D"/>
    <w:rsid w:val="001B2172"/>
    <w:rsid w:val="001B3EA5"/>
    <w:rsid w:val="001C636B"/>
    <w:rsid w:val="0029350B"/>
    <w:rsid w:val="004730FD"/>
    <w:rsid w:val="00A70070"/>
    <w:rsid w:val="00AB2558"/>
    <w:rsid w:val="00C90123"/>
    <w:rsid w:val="00D74934"/>
    <w:rsid w:val="00D74BA9"/>
    <w:rsid w:val="00D875DE"/>
    <w:rsid w:val="00F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1289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2023-12-05T08:40:00Z</dcterms:created>
  <dcterms:modified xsi:type="dcterms:W3CDTF">2024-08-07T08:12:00Z</dcterms:modified>
</cp:coreProperties>
</file>